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F033AF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F033AF">
        <w:rPr>
          <w:rFonts w:ascii="Arial" w:hAnsi="Arial" w:cs="Arial"/>
          <w:sz w:val="22"/>
          <w:szCs w:val="22"/>
        </w:rPr>
        <w:t xml:space="preserve"> </w:t>
      </w:r>
      <w:r w:rsidR="00F033AF" w:rsidRPr="00F033AF">
        <w:rPr>
          <w:rFonts w:ascii="Arial" w:hAnsi="Arial" w:cs="Arial"/>
          <w:caps/>
          <w:sz w:val="22"/>
          <w:szCs w:val="22"/>
        </w:rPr>
        <w:t>Formación Tecnológica</w:t>
      </w:r>
    </w:p>
    <w:p w:rsidR="00F033AF" w:rsidRDefault="00F033AF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SECCIÓN:</w:t>
      </w:r>
    </w:p>
    <w:p w:rsidR="00185B09" w:rsidRDefault="00F033AF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</w:t>
      </w:r>
      <w:r w:rsidR="00185B09">
        <w:rPr>
          <w:rFonts w:ascii="Arial" w:hAnsi="Arial" w:cs="Arial"/>
          <w:sz w:val="22"/>
          <w:szCs w:val="22"/>
        </w:rPr>
        <w:t>REA: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F033AF">
        <w:rPr>
          <w:rFonts w:ascii="Arial" w:hAnsi="Arial" w:cs="Arial"/>
          <w:b/>
          <w:bCs/>
          <w:iCs/>
          <w:sz w:val="22"/>
          <w:szCs w:val="22"/>
        </w:rPr>
        <w:t>2010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F033AF">
        <w:rPr>
          <w:rFonts w:ascii="Arial" w:hAnsi="Arial" w:cs="Arial"/>
          <w:b/>
          <w:bCs/>
          <w:iCs/>
          <w:sz w:val="22"/>
          <w:szCs w:val="22"/>
        </w:rPr>
        <w:t>2023</w:t>
      </w:r>
      <w:bookmarkStart w:id="0" w:name="_GoBack"/>
      <w:bookmarkEnd w:id="0"/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D1537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033AF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3</cp:revision>
  <cp:lastPrinted>2011-08-16T15:11:00Z</cp:lastPrinted>
  <dcterms:created xsi:type="dcterms:W3CDTF">2019-10-15T12:10:00Z</dcterms:created>
  <dcterms:modified xsi:type="dcterms:W3CDTF">2023-05-22T12:19:00Z</dcterms:modified>
</cp:coreProperties>
</file>